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60" w:before="240" w:lineRule="auto"/>
        <w:jc w:val="center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ДОГОВІР 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center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про проведення практики студентів закладів вищої освіти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center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498"/>
        </w:tabs>
        <w:spacing w:after="120" w:lineRule="auto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Місто ________________</w:t>
        <w:tab/>
        <w:t xml:space="preserve">«____» ________ 20__   р.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pacing w:after="120" w:lineRule="auto"/>
        <w:ind w:firstLine="709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Ми, що нижче підписалися, з однієї сторони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назва ЗВО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(далі — ЗВО), в особі проректора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посада, прізвище, ініціали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діючого на підставі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статуту або доручення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і, з другої сторони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 назва підприємства, організації, установи тощо)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(далі — База практики) в особі ______________________________________________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(посада, прізвище, ініціали)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діючого на підставі  _______________________________________________________,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76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(статут підприємства, розпорядження, доручення)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далі — сторони), уклали між собою Договір: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57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Предмет Договору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firstLine="21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1.1.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База практики на умовах, визначених цим Договором, зобов’язується прийняти, а ЗВО забезпечити направлення студентів для проходження практики.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firstLine="21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firstLine="21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База практики зобов’язується: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Прийняти студентів на практику згідно з календарним планом проходження практики та переліку, зазначеного в Додатку 1 до цього Договору.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Призначити наказом кваліфікованих фахівців для керівництва практикою.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Створити належні умови для виконання студентами програми практики, не допускати використання їх на посадах та роботах, що не відповідають програмі практики та майбутній спеціальності.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Забезпечити студентам умови безпечної праці на конкретному робочому місці. Проводити обов’язкові інструктажі з охорони праці: ввідний та на робочому місці. У разі потреби навчати студентів-практикантів безпечних методів праці.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2.5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Надати студентам-практикантам можливість користуватись матеріально-технічними засобами та інформаційними ресурсами, необхідними для виконання програми практики.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2.6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Забезпечити облік виходу на роботу студентів-практикантів. Про всі порушення трудової дисципліни, внутрішнього розпорядку та про інші порушення повідомляти ЗВО (керівника практики від ЗВО).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2.7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Після закінчення практики дати характеристику на кожного студента-практиканта, в котрій відобразити якість підготовленого ним звіту.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2.8.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Надавати студентам можливість збору інформації для курсових та дипломних робіт за результатами діяльності підприємства, яка не містить комерційної таємниці та конфіденційних даних.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426"/>
        </w:tabs>
        <w:ind w:left="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ЗВО зобов’язується: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 До початку практики надати Базі практики для погодження програму проходження практики, терміни практики і список студентів.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3.2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Призначити керівниками практики кваліфікованих викладачів.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3.3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Забезпечити додержання студентами трудової дисципліни і правил внутрішнього розпорядку. Брати участь у розслідуванні комісією бази практики нещасних випадків, якщо вони сталися зі студентами під час проходження практики.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Забезпечити проведення організаційних заходів перед направленням студентів на практику: провести інструктаж з техніки безпеки, надати студентам всі необхідні документи та методичні рекомендації.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3.5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Забезпечити своєчасне прибуття студентів у день початку практики на Базу практики.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26"/>
        </w:tabs>
        <w:ind w:left="0" w:firstLine="0"/>
        <w:jc w:val="both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Відповідальність Сторін за невиконання Договору.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93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4.1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 Сторони відповідають за невиконання покладених на них обов‘язків щодо організації і проведення практики згідно з законодавством України.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540"/>
        </w:tabs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Всі суперечки, що виникають між Сторонами за Договором, вирішуються у встановленому порядку.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540"/>
        </w:tabs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У випадку неналежного виконання Сторонами будь-якого із зобов’язань за цим Договором, одна із Сторін має право розірвати Договір, письмово повідомивши іншу Сторону не пізніше як за місяць до бажаної дати розірвання.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540"/>
        </w:tabs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450" w:hanging="45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Строк дії Договору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Договір набуває чинності після його підписання та скріплення печатками Сторін. Договір укладається на ___ років і діє до повного виконання Сторонами зобов’язань.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60"/>
        </w:tabs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Договір вважається автоматично пролонгованим на наступні ___ років, якщо жодна зі Сторін за місяць письмово не повідомить іншу Сторону про припинення дії Договору.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Договір складений у двох примірниках: по одному — Базі практики і Навчальному закладу.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6. Місцезнаходження Сторін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ЗВО: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Адреса, телефон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Бази практики: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00.0" w:type="dxa"/>
        <w:jc w:val="left"/>
        <w:tblLayout w:type="fixed"/>
        <w:tblLook w:val="0000"/>
      </w:tblPr>
      <w:tblGrid>
        <w:gridCol w:w="5400"/>
        <w:gridCol w:w="4500"/>
        <w:tblGridChange w:id="0">
          <w:tblGrid>
            <w:gridCol w:w="5400"/>
            <w:gridCol w:w="450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Підписи та печатки</w:t>
      </w:r>
    </w:p>
    <w:tbl>
      <w:tblPr>
        <w:tblStyle w:val="Table2"/>
        <w:tblW w:w="9778.0" w:type="dxa"/>
        <w:jc w:val="left"/>
        <w:tblInd w:w="-108.0" w:type="dxa"/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Від ЗВО: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4"/>
                <w:szCs w:val="24"/>
                <w:u w:val="single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______________ 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sz w:val="24"/>
                <w:szCs w:val="24"/>
                <w:u w:val="single"/>
                <w:rtl w:val="0"/>
              </w:rPr>
              <w:t xml:space="preserve">прізвище, ініціали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«       »___________20___р.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Від Бази практики: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_____________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«       »___________20___р.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м.п.                                                          м.п. 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(виконується на бланку)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6"/>
          <w:szCs w:val="26"/>
          <w:rtl w:val="0"/>
        </w:rPr>
        <w:t xml:space="preserve">Додаток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(назва бази практики)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Відповідно до Договору «Про проведення практики студентів ЗВО» від _______ 20___ року № ___________________ між ________________________ і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26"/>
          <w:szCs w:val="26"/>
          <w:u w:val="single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 надсилаємо Вам список студентів _____ рівня освіти і терміни проходження ними практики.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82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32"/>
        <w:gridCol w:w="1342"/>
        <w:gridCol w:w="1714"/>
        <w:gridCol w:w="1620"/>
        <w:gridCol w:w="1620"/>
        <w:gridCol w:w="1800"/>
        <w:tblGridChange w:id="0">
          <w:tblGrid>
            <w:gridCol w:w="1732"/>
            <w:gridCol w:w="1342"/>
            <w:gridCol w:w="1714"/>
            <w:gridCol w:w="1620"/>
            <w:gridCol w:w="1620"/>
            <w:gridCol w:w="1800"/>
          </w:tblGrid>
        </w:tblGridChange>
      </w:tblGrid>
      <w:tr>
        <w:trPr>
          <w:cantSplit w:val="1"/>
          <w:trHeight w:val="19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Назва спеціальності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60" w:lineRule="auto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Курс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160" w:lineRule="auto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Вид практики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Кількість студентів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Термін практики</w:t>
            </w:r>
          </w:p>
        </w:tc>
      </w:tr>
      <w:tr>
        <w:trPr>
          <w:cantSplit w:val="1"/>
          <w:trHeight w:val="4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0" w:lineRule="auto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початок</w:t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60" w:lineRule="auto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кінець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П.І.Б. студентів, направлених для проходження практики: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1.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2.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3.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4.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5.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6.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7.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 xml:space="preserve">8.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498"/>
        </w:tabs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посада</w:t>
      </w:r>
      <w:r w:rsidDel="00000000" w:rsidR="00000000" w:rsidRPr="00000000">
        <w:rPr>
          <w:rFonts w:ascii="Arial" w:cs="Arial" w:eastAsia="Arial" w:hAnsi="Arial"/>
          <w:color w:val="000000"/>
          <w:sz w:val="26"/>
          <w:szCs w:val="26"/>
          <w:rtl w:val="0"/>
        </w:rPr>
        <w:tab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u w:val="single"/>
          <w:rtl w:val="0"/>
        </w:rPr>
        <w:t xml:space="preserve">прізвище, ініціали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Виконав: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Тел.</w:t>
      </w:r>
    </w:p>
    <w:sectPr>
      <w:pgSz w:h="16838" w:w="11906" w:orient="portrait"/>
      <w:pgMar w:bottom="567" w:top="851" w:left="1418" w:right="92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7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30" w:hanging="180"/>
      </w:pPr>
      <w:rPr>
        <w:vertAlign w:val="baseline"/>
      </w:rPr>
    </w:lvl>
  </w:abstractNum>
  <w:abstractNum w:abstractNumId="2">
    <w:lvl w:ilvl="0">
      <w:start w:val="3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4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b w:val="1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4">
    <w:lvl w:ilvl="0">
      <w:start w:val="5"/>
      <w:numFmt w:val="decimal"/>
      <w:lvlText w:val="%1."/>
      <w:lvlJc w:val="left"/>
      <w:pPr>
        <w:ind w:left="450" w:hanging="450"/>
      </w:pPr>
      <w:rPr>
        <w:rFonts w:ascii="Arial" w:cs="Arial" w:eastAsia="Arial" w:hAnsi="Arial"/>
        <w:b w:val="1"/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1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q92560IkHWDwvlmotX5iplKLIQ==">CgMxLjA4AHIhMUFkaWZNOTloSXVXbUJFcmo1TTJkOWNWUUVuWHNHYzlK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>TaxCatchAll</vt:lpwstr>
  </property>
  <property fmtid="{D5CDD505-2E9C-101B-9397-08002B2CF9AE}" pid="3" name="lcf76f155ced4ddcb4097134ff3c332f">
    <vt:lpwstr>lcf76f155ced4ddcb4097134ff3c332f</vt:lpwstr>
  </property>
</Properties>
</file>