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C5FB" w14:textId="77777777" w:rsidR="00F478EC" w:rsidRDefault="002E7CBA">
      <w:pP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Варіант 1</w:t>
      </w:r>
    </w:p>
    <w:p w14:paraId="6461C5FC" w14:textId="77777777" w:rsidR="00F478EC" w:rsidRDefault="002E7CBA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Мрієте вдало розпочати кар'єру, але не знаєте</w:t>
      </w:r>
      <w:r>
        <w:rPr>
          <w:rFonts w:ascii="Arial" w:eastAsia="Arial" w:hAnsi="Arial" w:cs="Arial"/>
          <w:sz w:val="24"/>
          <w:szCs w:val="24"/>
          <w:highlight w:val="white"/>
        </w:rPr>
        <w:t>,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з чого почати?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</w:p>
    <w:p w14:paraId="6461C5FD" w14:textId="77777777" w:rsidR="00F478EC" w:rsidRDefault="002E7CBA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Все просто. Необхідно лише дві речі: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1. Бажання отримати роботу і почати вдосконалюватись.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2. Прийти на День кар'єри, для знайомства з провідними роботодавцями країни.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</w:p>
    <w:p w14:paraId="6461C5FE" w14:textId="77777777" w:rsidR="00F478EC" w:rsidRDefault="002E7CBA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 xml:space="preserve">00 квітня 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на тебе чекає: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знайомство з </w:t>
      </w: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00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+ топовими компаніями;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майстер-класи та поради від досвідчених фахівців;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Оголошення переможців конкурсу резюме "______" та цінні призи для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учасників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Наша подія </w:t>
      </w:r>
      <w:r>
        <w:rPr>
          <w:rFonts w:ascii="Arial" w:eastAsia="Arial" w:hAnsi="Arial" w:cs="Arial"/>
          <w:sz w:val="24"/>
          <w:szCs w:val="24"/>
          <w:highlight w:val="white"/>
        </w:rPr>
        <w:t>у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 FB: _______</w:t>
      </w:r>
    </w:p>
    <w:p w14:paraId="6461C5FF" w14:textId="77777777" w:rsidR="00F478EC" w:rsidRDefault="00F478EC">
      <w:pPr>
        <w:rPr>
          <w:rFonts w:ascii="Arial" w:eastAsia="Arial" w:hAnsi="Arial" w:cs="Arial"/>
          <w:color w:val="000000"/>
          <w:sz w:val="24"/>
          <w:szCs w:val="24"/>
          <w:highlight w:val="white"/>
        </w:rPr>
      </w:pPr>
    </w:p>
    <w:p w14:paraId="6461C600" w14:textId="77777777" w:rsidR="00F478EC" w:rsidRDefault="002E7CBA">
      <w:pP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Варіант 2</w:t>
      </w:r>
    </w:p>
    <w:p w14:paraId="6461C601" w14:textId="58E7CB26" w:rsidR="00F478EC" w:rsidRDefault="002E7CBA">
      <w:pP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Ярмарок Вакансій ___________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Приєднуйтесь до найбільшого кар’єрного заходу цієї весни! 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Дата проведення: </w:t>
      </w: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__ квітня (субота)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Час проведення: </w:t>
      </w: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10.00 – 16.00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Місце проведення: </w:t>
      </w:r>
      <w:r>
        <w:rPr>
          <w:rFonts w:ascii="Arial" w:eastAsia="Arial" w:hAnsi="Arial" w:cs="Arial"/>
          <w:color w:val="FF0000"/>
          <w:sz w:val="24"/>
          <w:szCs w:val="24"/>
          <w:highlight w:val="white"/>
        </w:rPr>
        <w:t>адреса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. 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Ярмарок Вакансій - щорічний захід, який організовується провідним ______. Компаніям цей захід надає чудову можливість зібрати базу резюме та підсилити імідж роботодавця, відвідувачам - поспілкуватися з топовими роботодавцями українського ринку та пройти пе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рше інтерв'ю.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Також протягом дня у всіх відвідувачів буде унікальна можливість відвідати мотивуючі лекції від успішних спікерів.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Не пропустіть можливості представити свою компанію на заході! Контакти – </w:t>
      </w:r>
      <w:r>
        <w:rPr>
          <w:rFonts w:ascii="Arial" w:eastAsia="Arial" w:hAnsi="Arial" w:cs="Arial"/>
          <w:color w:val="FF0000"/>
          <w:sz w:val="24"/>
          <w:szCs w:val="24"/>
          <w:highlight w:val="white"/>
        </w:rPr>
        <w:t>телефон</w:t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, </w:t>
      </w:r>
      <w:r>
        <w:rPr>
          <w:rFonts w:ascii="Arial" w:eastAsia="Arial" w:hAnsi="Arial" w:cs="Arial"/>
          <w:color w:val="FF0000"/>
          <w:sz w:val="24"/>
          <w:szCs w:val="24"/>
          <w:lang w:val="en-US"/>
        </w:rPr>
        <w:t>e</w:t>
      </w:r>
      <w:r w:rsidRPr="002E7CBA">
        <w:rPr>
          <w:rFonts w:ascii="Arial" w:eastAsia="Arial" w:hAnsi="Arial" w:cs="Arial"/>
          <w:color w:val="FF0000"/>
          <w:sz w:val="24"/>
          <w:szCs w:val="24"/>
          <w:lang w:val="ru-RU"/>
        </w:rPr>
        <w:t>-</w:t>
      </w:r>
      <w:r>
        <w:rPr>
          <w:rFonts w:ascii="Arial" w:eastAsia="Arial" w:hAnsi="Arial" w:cs="Arial"/>
          <w:color w:val="FF0000"/>
          <w:sz w:val="24"/>
          <w:szCs w:val="24"/>
          <w:lang w:val="en-US"/>
        </w:rPr>
        <w:t>mail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Реєстрація для відвідувачів: </w:t>
      </w:r>
      <w:r>
        <w:rPr>
          <w:rFonts w:ascii="Arial" w:eastAsia="Arial" w:hAnsi="Arial" w:cs="Arial"/>
          <w:sz w:val="24"/>
          <w:szCs w:val="24"/>
          <w:highlight w:val="white"/>
        </w:rPr>
        <w:t>_________</w:t>
      </w:r>
      <w:r>
        <w:rPr>
          <w:rFonts w:ascii="Arial" w:eastAsia="Arial" w:hAnsi="Arial" w:cs="Arial"/>
          <w:color w:val="000000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 xml:space="preserve">Більше деталей за посиланням: </w:t>
      </w:r>
      <w:r>
        <w:rPr>
          <w:rFonts w:ascii="Arial" w:eastAsia="Arial" w:hAnsi="Arial" w:cs="Arial"/>
          <w:i/>
          <w:color w:val="000000"/>
          <w:sz w:val="24"/>
          <w:szCs w:val="24"/>
          <w:highlight w:val="white"/>
        </w:rPr>
        <w:t>https://_________</w:t>
      </w:r>
    </w:p>
    <w:p w14:paraId="6461C602" w14:textId="77777777" w:rsidR="00F478EC" w:rsidRDefault="00F478EC"/>
    <w:sectPr w:rsidR="00F478E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8EC"/>
    <w:rsid w:val="002E7CBA"/>
    <w:rsid w:val="00F4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1C5FB"/>
  <w15:docId w15:val="{FC08B17D-F5FC-4B9D-BED1-C1D5D1A4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semiHidden/>
    <w:unhideWhenUsed/>
    <w:rsid w:val="00852196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/2rzkXejSkljyo2cDb+2v/ykZA==">CgMxLjA4AHIhMVZfSVRvUk5fcDBqSUJGQUlZRDhaN1ZwbnBWMjRkZGZo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Margaryta Oksanichenko</cp:lastModifiedBy>
  <cp:revision>2</cp:revision>
  <dcterms:created xsi:type="dcterms:W3CDTF">2022-07-11T17:50:00Z</dcterms:created>
  <dcterms:modified xsi:type="dcterms:W3CDTF">2023-12-14T11:11:00Z</dcterms:modified>
</cp:coreProperties>
</file>